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736" w:rsidRDefault="00004736" w:rsidP="00004736">
      <w:pPr>
        <w:pStyle w:val="a5"/>
        <w:ind w:firstLine="567"/>
        <w:jc w:val="center"/>
        <w:rPr>
          <w:rFonts w:ascii="Times New Roman" w:hAnsi="Times New Roman" w:cs="Times New Roman"/>
          <w:b/>
          <w:color w:val="FF0000"/>
          <w:sz w:val="28"/>
          <w:lang w:val="tt-RU"/>
        </w:rPr>
      </w:pPr>
      <w:r w:rsidRPr="00004736">
        <w:rPr>
          <w:rFonts w:ascii="Times New Roman" w:hAnsi="Times New Roman" w:cs="Times New Roman"/>
          <w:b/>
          <w:color w:val="FF0000"/>
          <w:sz w:val="28"/>
          <w:lang w:val="tt-RU"/>
        </w:rPr>
        <w:t>СОЛДАТ ХАТЛАРЫ</w:t>
      </w:r>
    </w:p>
    <w:p w:rsidR="000C5C27" w:rsidRPr="002306F0" w:rsidRDefault="000C5C27" w:rsidP="00004736">
      <w:pPr>
        <w:pStyle w:val="a5"/>
        <w:ind w:firstLine="567"/>
        <w:rPr>
          <w:rFonts w:ascii="Times New Roman" w:hAnsi="Times New Roman" w:cs="Times New Roman"/>
          <w:sz w:val="28"/>
          <w:lang w:val="tt-RU"/>
        </w:rPr>
      </w:pPr>
      <w:r w:rsidRPr="002306F0">
        <w:rPr>
          <w:rFonts w:ascii="Times New Roman" w:hAnsi="Times New Roman" w:cs="Times New Roman"/>
          <w:sz w:val="28"/>
          <w:lang w:val="tt-RU"/>
        </w:rPr>
        <w:t xml:space="preserve">Бөек Ватан сугышы тәмамланганга җиде дистә ел булып килә.Җиде дистә-аз вакыт түгел ул.Уйласан бер кеше гомеренә тиң бу вакыт.Җиңү язында аваз салган кешеләр дә инде күптән әби-бабайга әйләнгән.70 елда бик күп нәрсә онытылырга, кайгылар югалырга тиеш кебек тә бит... Ә ул бит онытылмый һәм онытылмасын да! </w:t>
      </w:r>
      <w:r w:rsidR="00491356">
        <w:rPr>
          <w:rFonts w:ascii="Times New Roman" w:hAnsi="Times New Roman" w:cs="Times New Roman"/>
          <w:sz w:val="28"/>
          <w:lang w:val="tt-RU"/>
        </w:rPr>
        <w:t xml:space="preserve"> </w:t>
      </w:r>
    </w:p>
    <w:p w:rsidR="002306F0" w:rsidRDefault="002306F0" w:rsidP="00004736">
      <w:pPr>
        <w:pStyle w:val="a5"/>
        <w:ind w:firstLine="567"/>
        <w:rPr>
          <w:rFonts w:ascii="Times New Roman" w:hAnsi="Times New Roman" w:cs="Times New Roman"/>
          <w:sz w:val="28"/>
          <w:lang w:val="tt-RU"/>
        </w:rPr>
      </w:pPr>
      <w:r w:rsidRPr="002306F0">
        <w:rPr>
          <w:rFonts w:ascii="Times New Roman" w:hAnsi="Times New Roman" w:cs="Times New Roman"/>
          <w:noProof/>
          <w:sz w:val="28"/>
        </w:rPr>
        <w:drawing>
          <wp:anchor distT="0" distB="0" distL="114300" distR="114300" simplePos="0" relativeHeight="251658240" behindDoc="0" locked="0" layoutInCell="1" allowOverlap="1">
            <wp:simplePos x="0" y="0"/>
            <wp:positionH relativeFrom="column">
              <wp:posOffset>-384810</wp:posOffset>
            </wp:positionH>
            <wp:positionV relativeFrom="paragraph">
              <wp:posOffset>1965960</wp:posOffset>
            </wp:positionV>
            <wp:extent cx="6248400" cy="4596130"/>
            <wp:effectExtent l="19050" t="0" r="0" b="0"/>
            <wp:wrapTopAndBottom/>
            <wp:docPr id="2" name="Рисунок 1" descr="C:\Windows.old\Users\Гулшхида\Documents\здвр\науруз\IMAG2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old\Users\Гулшхида\Documents\здвр\науруз\IMAG2814.jpg"/>
                    <pic:cNvPicPr>
                      <a:picLocks noChangeAspect="1" noChangeArrowheads="1"/>
                    </pic:cNvPicPr>
                  </pic:nvPicPr>
                  <pic:blipFill>
                    <a:blip r:embed="rId4" cstate="print"/>
                    <a:srcRect/>
                    <a:stretch>
                      <a:fillRect/>
                    </a:stretch>
                  </pic:blipFill>
                  <pic:spPr bwMode="auto">
                    <a:xfrm>
                      <a:off x="0" y="0"/>
                      <a:ext cx="6248400" cy="4596130"/>
                    </a:xfrm>
                    <a:prstGeom prst="rect">
                      <a:avLst/>
                    </a:prstGeom>
                    <a:noFill/>
                    <a:ln w="9525">
                      <a:noFill/>
                      <a:miter lim="800000"/>
                      <a:headEnd/>
                      <a:tailEnd/>
                    </a:ln>
                  </pic:spPr>
                </pic:pic>
              </a:graphicData>
            </a:graphic>
          </wp:anchor>
        </w:drawing>
      </w:r>
      <w:r w:rsidR="00491356">
        <w:rPr>
          <w:rFonts w:ascii="Times New Roman" w:hAnsi="Times New Roman" w:cs="Times New Roman"/>
          <w:noProof/>
          <w:sz w:val="28"/>
          <w:lang w:val="tt-RU"/>
        </w:rPr>
        <w:t xml:space="preserve"> 2014 нче елда авылда ки тапханәсе</w:t>
      </w:r>
      <w:r w:rsidR="000C5C27" w:rsidRPr="002306F0">
        <w:rPr>
          <w:rFonts w:ascii="Times New Roman" w:hAnsi="Times New Roman" w:cs="Times New Roman"/>
          <w:sz w:val="28"/>
          <w:lang w:val="tt-RU"/>
        </w:rPr>
        <w:t xml:space="preserve"> </w:t>
      </w:r>
      <w:r w:rsidR="00491356">
        <w:rPr>
          <w:rFonts w:ascii="Times New Roman" w:hAnsi="Times New Roman" w:cs="Times New Roman"/>
          <w:sz w:val="28"/>
          <w:lang w:val="tt-RU"/>
        </w:rPr>
        <w:t xml:space="preserve">белән мәктәп бергәләп </w:t>
      </w:r>
      <w:r w:rsidR="006C4322" w:rsidRPr="00491356">
        <w:rPr>
          <w:rFonts w:ascii="Times New Roman" w:hAnsi="Times New Roman" w:cs="Times New Roman"/>
          <w:sz w:val="28"/>
          <w:lang w:val="tt-RU"/>
        </w:rPr>
        <w:t xml:space="preserve">“Солдат хатлары” исеме астында </w:t>
      </w:r>
      <w:r w:rsidR="00491356" w:rsidRPr="00491356">
        <w:rPr>
          <w:rFonts w:ascii="Times New Roman" w:hAnsi="Times New Roman" w:cs="Times New Roman"/>
          <w:sz w:val="28"/>
          <w:lang w:val="tt-RU"/>
        </w:rPr>
        <w:t>хәтер- истәлек акциясен башлап</w:t>
      </w:r>
      <w:r w:rsidR="006C4322" w:rsidRPr="00491356">
        <w:rPr>
          <w:rFonts w:ascii="Times New Roman" w:hAnsi="Times New Roman" w:cs="Times New Roman"/>
          <w:sz w:val="28"/>
          <w:lang w:val="tt-RU"/>
        </w:rPr>
        <w:t xml:space="preserve"> </w:t>
      </w:r>
      <w:r w:rsidR="00491356" w:rsidRPr="00491356">
        <w:rPr>
          <w:rFonts w:ascii="Times New Roman" w:hAnsi="Times New Roman" w:cs="Times New Roman"/>
          <w:sz w:val="28"/>
          <w:lang w:val="tt-RU"/>
        </w:rPr>
        <w:t>җибәрде</w:t>
      </w:r>
      <w:r w:rsidR="006C4322" w:rsidRPr="00491356">
        <w:rPr>
          <w:rFonts w:ascii="Times New Roman" w:hAnsi="Times New Roman" w:cs="Times New Roman"/>
          <w:sz w:val="28"/>
          <w:lang w:val="tt-RU"/>
        </w:rPr>
        <w:t xml:space="preserve">. </w:t>
      </w:r>
      <w:r w:rsidR="006C4322" w:rsidRPr="004E1FF8">
        <w:rPr>
          <w:rFonts w:ascii="Times New Roman" w:hAnsi="Times New Roman" w:cs="Times New Roman"/>
          <w:sz w:val="24"/>
          <w:lang w:val="tt-RU"/>
        </w:rPr>
        <w:t>Акциянең төп максаты-</w:t>
      </w:r>
      <w:r w:rsidR="006C4322" w:rsidRPr="00491356">
        <w:rPr>
          <w:rFonts w:ascii="Times New Roman" w:hAnsi="Times New Roman" w:cs="Times New Roman"/>
          <w:sz w:val="28"/>
          <w:lang w:val="tt-RU"/>
        </w:rPr>
        <w:t>сугышта катнашкан авылдашларыбызның исемлеген туплау. Безнең авылдан сугышта катнашкан һәрбер фронтовикның фамилиясе, исеме, атасының исеме, туган һәм үлгән елы фронттан килгән өчпочмаклы хат рәвешендә киселгән тукымага чигеләчәк һәм бергә тегеләчәк.  Мәктәбебезнең укучылары һәм укытучылары, авыл кешеләре бу эшне башладылар да инде. Бу акция Җиңүнең 70 еллыгына кадәр дәвам итәчәк.</w:t>
      </w:r>
    </w:p>
    <w:p w:rsidR="00491356" w:rsidRDefault="00491356" w:rsidP="002306F0">
      <w:pPr>
        <w:pStyle w:val="a5"/>
        <w:rPr>
          <w:rFonts w:ascii="Times New Roman" w:hAnsi="Times New Roman" w:cs="Times New Roman"/>
          <w:sz w:val="28"/>
          <w:lang w:val="tt-RU"/>
        </w:rPr>
      </w:pPr>
    </w:p>
    <w:p w:rsidR="00491356" w:rsidRPr="00491356" w:rsidRDefault="00491356" w:rsidP="002306F0">
      <w:pPr>
        <w:pStyle w:val="a5"/>
        <w:rPr>
          <w:rFonts w:ascii="Times New Roman" w:hAnsi="Times New Roman" w:cs="Times New Roman"/>
          <w:noProof/>
          <w:sz w:val="28"/>
          <w:lang w:val="tt-RU"/>
        </w:rPr>
      </w:pPr>
    </w:p>
    <w:p w:rsidR="002306F0" w:rsidRDefault="002306F0" w:rsidP="002306F0">
      <w:pPr>
        <w:pStyle w:val="a5"/>
        <w:rPr>
          <w:rFonts w:ascii="Times New Roman" w:hAnsi="Times New Roman" w:cs="Times New Roman"/>
          <w:noProof/>
          <w:sz w:val="24"/>
          <w:lang w:val="tt-RU"/>
        </w:rPr>
      </w:pPr>
    </w:p>
    <w:p w:rsidR="002306F0" w:rsidRDefault="002306F0" w:rsidP="002306F0">
      <w:pPr>
        <w:pStyle w:val="a5"/>
        <w:rPr>
          <w:rFonts w:ascii="Times New Roman" w:hAnsi="Times New Roman" w:cs="Times New Roman"/>
          <w:noProof/>
          <w:sz w:val="24"/>
          <w:lang w:val="tt-RU"/>
        </w:rPr>
      </w:pPr>
    </w:p>
    <w:p w:rsidR="002306F0" w:rsidRDefault="002306F0" w:rsidP="002306F0">
      <w:pPr>
        <w:pStyle w:val="a5"/>
        <w:rPr>
          <w:rFonts w:ascii="Times New Roman" w:hAnsi="Times New Roman" w:cs="Times New Roman"/>
          <w:noProof/>
          <w:sz w:val="24"/>
          <w:lang w:val="tt-RU"/>
        </w:rPr>
      </w:pPr>
    </w:p>
    <w:p w:rsidR="002306F0" w:rsidRDefault="002306F0" w:rsidP="002306F0">
      <w:pPr>
        <w:pStyle w:val="a5"/>
        <w:rPr>
          <w:rFonts w:ascii="Times New Roman" w:hAnsi="Times New Roman" w:cs="Times New Roman"/>
          <w:noProof/>
          <w:sz w:val="24"/>
          <w:lang w:val="tt-RU"/>
        </w:rPr>
      </w:pPr>
    </w:p>
    <w:p w:rsidR="002306F0" w:rsidRDefault="002306F0" w:rsidP="002306F0">
      <w:pPr>
        <w:pStyle w:val="a5"/>
        <w:rPr>
          <w:rFonts w:ascii="Times New Roman" w:hAnsi="Times New Roman" w:cs="Times New Roman"/>
          <w:noProof/>
          <w:sz w:val="24"/>
          <w:lang w:val="tt-RU"/>
        </w:rPr>
      </w:pPr>
    </w:p>
    <w:p w:rsidR="002306F0" w:rsidRDefault="002306F0" w:rsidP="002306F0">
      <w:pPr>
        <w:pStyle w:val="a5"/>
        <w:rPr>
          <w:rFonts w:ascii="Times New Roman" w:hAnsi="Times New Roman" w:cs="Times New Roman"/>
          <w:noProof/>
          <w:sz w:val="24"/>
          <w:lang w:val="tt-RU"/>
        </w:rPr>
      </w:pPr>
    </w:p>
    <w:p w:rsidR="002306F0" w:rsidRDefault="002306F0" w:rsidP="002306F0">
      <w:pPr>
        <w:pStyle w:val="a5"/>
        <w:rPr>
          <w:rFonts w:ascii="Times New Roman" w:hAnsi="Times New Roman" w:cs="Times New Roman"/>
          <w:noProof/>
          <w:sz w:val="24"/>
          <w:lang w:val="tt-RU"/>
        </w:rPr>
      </w:pPr>
    </w:p>
    <w:p w:rsidR="002306F0" w:rsidRDefault="000C5C27" w:rsidP="00004736">
      <w:pPr>
        <w:pStyle w:val="a5"/>
        <w:ind w:left="-851"/>
        <w:jc w:val="center"/>
        <w:rPr>
          <w:sz w:val="24"/>
          <w:lang w:val="tt-RU"/>
        </w:rPr>
      </w:pPr>
      <w:r w:rsidRPr="002306F0">
        <w:rPr>
          <w:rFonts w:ascii="Times New Roman" w:hAnsi="Times New Roman" w:cs="Times New Roman"/>
          <w:noProof/>
          <w:sz w:val="24"/>
        </w:rPr>
        <w:lastRenderedPageBreak/>
        <w:drawing>
          <wp:inline distT="0" distB="0" distL="0" distR="0">
            <wp:extent cx="6238875" cy="3838494"/>
            <wp:effectExtent l="19050" t="0" r="9525" b="0"/>
            <wp:docPr id="4" name="Рисунок 3" descr="C:\Windows.old\Users\Гулшхида\Documents\здвр\науруз\IMAG2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ndows.old\Users\Гулшхида\Documents\здвр\науруз\IMAG2812.jpg"/>
                    <pic:cNvPicPr>
                      <a:picLocks noChangeAspect="1" noChangeArrowheads="1"/>
                    </pic:cNvPicPr>
                  </pic:nvPicPr>
                  <pic:blipFill>
                    <a:blip r:embed="rId5" cstate="print"/>
                    <a:srcRect/>
                    <a:stretch>
                      <a:fillRect/>
                    </a:stretch>
                  </pic:blipFill>
                  <pic:spPr bwMode="auto">
                    <a:xfrm>
                      <a:off x="0" y="0"/>
                      <a:ext cx="6246066" cy="3842918"/>
                    </a:xfrm>
                    <a:prstGeom prst="rect">
                      <a:avLst/>
                    </a:prstGeom>
                    <a:noFill/>
                    <a:ln w="9525">
                      <a:noFill/>
                      <a:miter lim="800000"/>
                      <a:headEnd/>
                      <a:tailEnd/>
                    </a:ln>
                  </pic:spPr>
                </pic:pic>
              </a:graphicData>
            </a:graphic>
          </wp:inline>
        </w:drawing>
      </w:r>
    </w:p>
    <w:p w:rsidR="002306F0" w:rsidRDefault="002306F0" w:rsidP="002306F0">
      <w:pPr>
        <w:pStyle w:val="a5"/>
        <w:rPr>
          <w:sz w:val="24"/>
          <w:lang w:val="tt-RU"/>
        </w:rPr>
      </w:pPr>
    </w:p>
    <w:p w:rsidR="002306F0" w:rsidRDefault="002306F0" w:rsidP="002306F0">
      <w:pPr>
        <w:pStyle w:val="a5"/>
        <w:rPr>
          <w:sz w:val="24"/>
          <w:lang w:val="tt-RU"/>
        </w:rPr>
      </w:pPr>
    </w:p>
    <w:p w:rsidR="002306F0" w:rsidRDefault="002306F0" w:rsidP="002306F0">
      <w:pPr>
        <w:pStyle w:val="a5"/>
        <w:rPr>
          <w:sz w:val="24"/>
          <w:lang w:val="tt-RU"/>
        </w:rPr>
      </w:pPr>
    </w:p>
    <w:p w:rsidR="00E32D8C" w:rsidRPr="000C5C27" w:rsidRDefault="00004736" w:rsidP="002306F0">
      <w:pPr>
        <w:pStyle w:val="a5"/>
      </w:pPr>
      <w:r>
        <w:rPr>
          <w:noProof/>
          <w:sz w:val="28"/>
        </w:rPr>
        <w:drawing>
          <wp:anchor distT="0" distB="0" distL="114300" distR="114300" simplePos="0" relativeHeight="251659264" behindDoc="0" locked="0" layoutInCell="1" allowOverlap="1">
            <wp:simplePos x="0" y="0"/>
            <wp:positionH relativeFrom="column">
              <wp:posOffset>-508635</wp:posOffset>
            </wp:positionH>
            <wp:positionV relativeFrom="paragraph">
              <wp:posOffset>-353060</wp:posOffset>
            </wp:positionV>
            <wp:extent cx="6210300" cy="3902075"/>
            <wp:effectExtent l="19050" t="0" r="0" b="0"/>
            <wp:wrapNone/>
            <wp:docPr id="3" name="Рисунок 2" descr="C:\Windows.old\Users\Гулшхида\Documents\здвр\науруз\IMAG2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old\Users\Гулшхида\Documents\здвр\науруз\IMAG2813.jpg"/>
                    <pic:cNvPicPr>
                      <a:picLocks noChangeAspect="1" noChangeArrowheads="1"/>
                    </pic:cNvPicPr>
                  </pic:nvPicPr>
                  <pic:blipFill>
                    <a:blip r:embed="rId6" cstate="print"/>
                    <a:srcRect/>
                    <a:stretch>
                      <a:fillRect/>
                    </a:stretch>
                  </pic:blipFill>
                  <pic:spPr bwMode="auto">
                    <a:xfrm>
                      <a:off x="0" y="0"/>
                      <a:ext cx="6210300" cy="3902075"/>
                    </a:xfrm>
                    <a:prstGeom prst="rect">
                      <a:avLst/>
                    </a:prstGeom>
                    <a:noFill/>
                    <a:ln w="9525">
                      <a:noFill/>
                      <a:miter lim="800000"/>
                      <a:headEnd/>
                      <a:tailEnd/>
                    </a:ln>
                  </pic:spPr>
                </pic:pic>
              </a:graphicData>
            </a:graphic>
          </wp:anchor>
        </w:drawing>
      </w:r>
      <w:r w:rsidR="002306F0">
        <w:rPr>
          <w:sz w:val="28"/>
          <w:lang w:val="tt-RU"/>
        </w:rPr>
        <w:t xml:space="preserve"> </w:t>
      </w:r>
      <w:r w:rsidR="000C5C27" w:rsidRPr="000C5C2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sectPr w:rsidR="00E32D8C" w:rsidRPr="000C5C27" w:rsidSect="00004736">
      <w:pgSz w:w="11906" w:h="16838"/>
      <w:pgMar w:top="851" w:right="1133" w:bottom="1134" w:left="1701" w:header="708" w:footer="708" w:gutter="0"/>
      <w:pgBorders w:offsetFrom="page">
        <w:top w:val="stars3d" w:sz="20" w:space="24" w:color="auto"/>
        <w:left w:val="stars3d" w:sz="20" w:space="24" w:color="auto"/>
        <w:bottom w:val="stars3d" w:sz="20" w:space="24" w:color="auto"/>
        <w:right w:val="stars3d"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5C27"/>
    <w:rsid w:val="00004736"/>
    <w:rsid w:val="000C5C27"/>
    <w:rsid w:val="00215618"/>
    <w:rsid w:val="002306F0"/>
    <w:rsid w:val="00491356"/>
    <w:rsid w:val="006C4322"/>
    <w:rsid w:val="00E32D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6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5C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5C27"/>
    <w:rPr>
      <w:rFonts w:ascii="Tahoma" w:hAnsi="Tahoma" w:cs="Tahoma"/>
      <w:sz w:val="16"/>
      <w:szCs w:val="16"/>
    </w:rPr>
  </w:style>
  <w:style w:type="paragraph" w:styleId="a5">
    <w:name w:val="No Spacing"/>
    <w:uiPriority w:val="1"/>
    <w:qFormat/>
    <w:rsid w:val="002306F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130</Words>
  <Characters>744</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Гульшагида</dc:creator>
  <cp:keywords/>
  <dc:description/>
  <cp:lastModifiedBy>Директор</cp:lastModifiedBy>
  <cp:revision>5</cp:revision>
  <dcterms:created xsi:type="dcterms:W3CDTF">2015-01-23T08:50:00Z</dcterms:created>
  <dcterms:modified xsi:type="dcterms:W3CDTF">2015-01-23T12:13:00Z</dcterms:modified>
</cp:coreProperties>
</file>